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854" w:rsidRPr="00AA3CEE" w:rsidRDefault="005D230A" w:rsidP="00AA3CEE">
      <w:pPr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noProof/>
        </w:rPr>
        <w:drawing>
          <wp:anchor distT="0" distB="0" distL="0" distR="0" simplePos="0" relativeHeight="2" behindDoc="0" locked="0" layoutInCell="1" allowOverlap="1" wp14:anchorId="033AE6C2" wp14:editId="05B33F93">
            <wp:simplePos x="0" y="0"/>
            <wp:positionH relativeFrom="page">
              <wp:posOffset>3913505</wp:posOffset>
            </wp:positionH>
            <wp:positionV relativeFrom="page">
              <wp:posOffset>476250</wp:posOffset>
            </wp:positionV>
            <wp:extent cx="457200" cy="647700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25854" w:rsidRPr="00AA3CEE" w:rsidRDefault="00625854" w:rsidP="00AA3CEE">
      <w:pPr>
        <w:keepNext/>
        <w:ind w:left="-142"/>
        <w:jc w:val="center"/>
        <w:rPr>
          <w:rFonts w:ascii="Times New Roman" w:hAnsi="Times New Roman"/>
          <w:sz w:val="28"/>
          <w:szCs w:val="29"/>
          <w:lang w:val="uk-UA"/>
        </w:rPr>
      </w:pPr>
    </w:p>
    <w:p w:rsidR="00625854" w:rsidRPr="00AA3CEE" w:rsidRDefault="005D230A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625854" w:rsidRPr="00AA3CEE" w:rsidRDefault="00625854" w:rsidP="00AA3CEE">
      <w:pPr>
        <w:keepNext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25854" w:rsidRPr="00AA3CEE" w:rsidRDefault="005D230A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32"/>
          <w:szCs w:val="32"/>
          <w:lang w:val="uk-UA"/>
        </w:rPr>
        <w:t>ДЕПАРТАМЕНТ ОХОРОНИ ЗДОРОВ’Я</w:t>
      </w:r>
    </w:p>
    <w:p w:rsidR="00625854" w:rsidRPr="00AA3CEE" w:rsidRDefault="00625854" w:rsidP="00AA3CEE">
      <w:pPr>
        <w:keepNext/>
        <w:jc w:val="center"/>
        <w:rPr>
          <w:rFonts w:ascii="Times New Roman" w:hAnsi="Times New Roman"/>
          <w:b/>
          <w:sz w:val="28"/>
          <w:szCs w:val="28"/>
          <w:lang w:val="uk-UA" w:eastAsia="en-US"/>
        </w:rPr>
      </w:pPr>
    </w:p>
    <w:p w:rsidR="00625854" w:rsidRPr="00AA3CEE" w:rsidRDefault="005D230A" w:rsidP="00AA3CEE">
      <w:pPr>
        <w:keepNext/>
        <w:jc w:val="center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625854" w:rsidRPr="00AA3CEE" w:rsidRDefault="00625854" w:rsidP="00AA3CEE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854" w:type="dxa"/>
        <w:tblInd w:w="-108" w:type="dxa"/>
        <w:tblLook w:val="0000" w:firstRow="0" w:lastRow="0" w:firstColumn="0" w:lastColumn="0" w:noHBand="0" w:noVBand="0"/>
      </w:tblPr>
      <w:tblGrid>
        <w:gridCol w:w="3295"/>
        <w:gridCol w:w="3208"/>
        <w:gridCol w:w="3351"/>
      </w:tblGrid>
      <w:tr w:rsidR="00625854" w:rsidRPr="00AA3CEE">
        <w:trPr>
          <w:trHeight w:val="551"/>
        </w:trPr>
        <w:tc>
          <w:tcPr>
            <w:tcW w:w="3295" w:type="dxa"/>
            <w:shd w:val="clear" w:color="auto" w:fill="auto"/>
          </w:tcPr>
          <w:p w:rsidR="00625854" w:rsidRPr="003504AF" w:rsidRDefault="003504AF" w:rsidP="00AA3CEE">
            <w:pPr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en-US" w:eastAsia="en-US"/>
              </w:rPr>
              <w:t>12</w:t>
            </w:r>
            <w:r>
              <w:rPr>
                <w:rFonts w:ascii="Times New Roman" w:hAnsi="Times New Roman"/>
                <w:lang w:val="uk-UA" w:eastAsia="en-US"/>
              </w:rPr>
              <w:t>.</w:t>
            </w:r>
            <w:r>
              <w:rPr>
                <w:rFonts w:ascii="Times New Roman" w:hAnsi="Times New Roman"/>
                <w:lang w:val="en-US" w:eastAsia="en-US"/>
              </w:rPr>
              <w:t>12</w:t>
            </w:r>
            <w:r>
              <w:rPr>
                <w:rFonts w:ascii="Times New Roman" w:hAnsi="Times New Roman"/>
                <w:lang w:val="uk-UA" w:eastAsia="en-US"/>
              </w:rPr>
              <w:t>.</w:t>
            </w:r>
            <w:r>
              <w:rPr>
                <w:rFonts w:ascii="Times New Roman" w:hAnsi="Times New Roman"/>
                <w:lang w:val="en-US" w:eastAsia="en-US"/>
              </w:rPr>
              <w:t>2018</w:t>
            </w:r>
          </w:p>
        </w:tc>
        <w:tc>
          <w:tcPr>
            <w:tcW w:w="3208" w:type="dxa"/>
            <w:shd w:val="clear" w:color="auto" w:fill="auto"/>
          </w:tcPr>
          <w:p w:rsidR="00625854" w:rsidRPr="00AA3CEE" w:rsidRDefault="005D230A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lang w:val="uk-UA"/>
              </w:rPr>
              <w:t>м. Дніпро</w:t>
            </w:r>
          </w:p>
        </w:tc>
        <w:tc>
          <w:tcPr>
            <w:tcW w:w="3351" w:type="dxa"/>
            <w:shd w:val="clear" w:color="auto" w:fill="auto"/>
          </w:tcPr>
          <w:p w:rsidR="00625854" w:rsidRPr="00AA3CEE" w:rsidRDefault="003504AF" w:rsidP="00AA3CEE">
            <w:pPr>
              <w:tabs>
                <w:tab w:val="left" w:pos="2952"/>
              </w:tabs>
              <w:jc w:val="center"/>
              <w:rPr>
                <w:rFonts w:ascii="Times New Roman" w:hAnsi="Times New Roman"/>
                <w:lang w:val="uk-UA" w:eastAsia="en-US"/>
              </w:rPr>
            </w:pPr>
            <w:r>
              <w:rPr>
                <w:rFonts w:ascii="Times New Roman" w:hAnsi="Times New Roman"/>
                <w:lang w:val="uk-UA" w:eastAsia="en-US"/>
              </w:rPr>
              <w:t>№ 2142/0/197-18</w:t>
            </w:r>
            <w:bookmarkStart w:id="0" w:name="_GoBack"/>
            <w:bookmarkEnd w:id="0"/>
          </w:p>
        </w:tc>
      </w:tr>
    </w:tbl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b/>
          <w:sz w:val="28"/>
          <w:szCs w:val="28"/>
          <w:lang w:val="uk-UA"/>
        </w:rPr>
        <w:t>⌐                                                         ¬</w:t>
      </w:r>
    </w:p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Пр</w:t>
      </w:r>
      <w:r w:rsidR="005122EA">
        <w:rPr>
          <w:rFonts w:ascii="Times New Roman" w:hAnsi="Times New Roman"/>
          <w:sz w:val="28"/>
          <w:szCs w:val="28"/>
          <w:lang w:val="uk-UA"/>
        </w:rPr>
        <w:t>о розподіл медичного обладнання</w:t>
      </w:r>
    </w:p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та</w:t>
      </w:r>
      <w:r w:rsidR="00FF038C">
        <w:rPr>
          <w:rFonts w:ascii="Times New Roman" w:hAnsi="Times New Roman"/>
          <w:sz w:val="28"/>
          <w:szCs w:val="28"/>
          <w:lang w:val="uk-UA"/>
        </w:rPr>
        <w:t xml:space="preserve"> виробів медичного призначення</w:t>
      </w:r>
    </w:p>
    <w:p w:rsidR="00625854" w:rsidRPr="00AA3CEE" w:rsidRDefault="00625854" w:rsidP="00AA3CEE">
      <w:pPr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З метою цільового та раціонального використання медичного обладнання та виробів медичного призначення, закупленого за кошти субвенції з державного бюджету місцевим бюджетам на здійснення заходів, спрямованих на розвиток системи охорони здоров’я у сільській місцевості, згідно з Порядком та умовами надання субвенції з державного бюджету місцевим бюджетам на здійснення заходів, спрямованих на розвиток системи охорони здоров’я у сільській місцевості, затверджених постановою Кабінету Міністрів України від 06 грудня 2017 року № 983 (зі змінами)</w:t>
      </w:r>
    </w:p>
    <w:p w:rsidR="00625854" w:rsidRPr="00AA3CEE" w:rsidRDefault="00625854" w:rsidP="00AA3CE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625854" w:rsidRPr="00AA3CEE" w:rsidRDefault="00625854" w:rsidP="00AA3CE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специфікацій на закупівлю:</w:t>
      </w:r>
    </w:p>
    <w:p w:rsidR="00625854" w:rsidRPr="00AA3CEE" w:rsidRDefault="005D230A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D668A1">
        <w:rPr>
          <w:rFonts w:ascii="Times New Roman" w:hAnsi="Times New Roman"/>
          <w:sz w:val="28"/>
          <w:szCs w:val="28"/>
          <w:lang w:val="uk-UA"/>
        </w:rPr>
        <w:t>Іванівської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D668A1">
        <w:rPr>
          <w:rFonts w:ascii="Times New Roman" w:hAnsi="Times New Roman"/>
          <w:sz w:val="28"/>
          <w:szCs w:val="28"/>
          <w:lang w:val="uk-UA"/>
        </w:rPr>
        <w:t>Петриківського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668A1">
        <w:rPr>
          <w:rFonts w:ascii="Times New Roman" w:hAnsi="Times New Roman"/>
          <w:sz w:val="28"/>
          <w:szCs w:val="28"/>
          <w:lang w:val="uk-UA"/>
        </w:rPr>
        <w:t>10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12</w:t>
      </w:r>
      <w:r w:rsidR="00D668A1">
        <w:rPr>
          <w:rFonts w:ascii="Times New Roman" w:hAnsi="Times New Roman"/>
          <w:sz w:val="28"/>
          <w:szCs w:val="28"/>
          <w:lang w:val="uk-UA"/>
        </w:rPr>
        <w:t>9</w:t>
      </w:r>
      <w:r w:rsidRPr="00AA3CEE">
        <w:rPr>
          <w:rFonts w:ascii="Times New Roman" w:hAnsi="Times New Roman"/>
          <w:sz w:val="28"/>
          <w:szCs w:val="28"/>
          <w:lang w:val="uk-UA"/>
        </w:rPr>
        <w:t>/2018-13</w:t>
      </w:r>
      <w:r w:rsidR="00D668A1">
        <w:rPr>
          <w:rFonts w:ascii="Times New Roman" w:hAnsi="Times New Roman"/>
          <w:sz w:val="28"/>
          <w:szCs w:val="28"/>
          <w:lang w:val="uk-UA"/>
        </w:rPr>
        <w:t>4</w:t>
      </w:r>
      <w:r w:rsidRPr="00AA3CEE">
        <w:rPr>
          <w:rFonts w:ascii="Times New Roman" w:hAnsi="Times New Roman"/>
          <w:sz w:val="28"/>
          <w:szCs w:val="28"/>
          <w:lang w:val="uk-UA"/>
        </w:rPr>
        <w:t>;</w:t>
      </w:r>
    </w:p>
    <w:p w:rsidR="00625854" w:rsidRPr="00AA3CEE" w:rsidRDefault="005D230A" w:rsidP="00AA3CEE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D668A1">
        <w:rPr>
          <w:rFonts w:ascii="Times New Roman" w:hAnsi="Times New Roman"/>
          <w:sz w:val="28"/>
          <w:szCs w:val="28"/>
          <w:lang w:val="uk-UA"/>
        </w:rPr>
        <w:t>Лобойківської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АЗПСМ </w:t>
      </w:r>
      <w:r w:rsidR="00D668A1">
        <w:rPr>
          <w:rFonts w:ascii="Times New Roman" w:hAnsi="Times New Roman"/>
          <w:sz w:val="28"/>
          <w:szCs w:val="28"/>
          <w:lang w:val="uk-UA"/>
        </w:rPr>
        <w:t>Петриківського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району: 29 найменувань)” до договору від </w:t>
      </w:r>
      <w:r w:rsidR="00D668A1">
        <w:rPr>
          <w:rFonts w:ascii="Times New Roman" w:hAnsi="Times New Roman"/>
          <w:sz w:val="28"/>
          <w:szCs w:val="28"/>
          <w:lang w:val="uk-UA"/>
        </w:rPr>
        <w:t>10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Pr="00AA3CEE">
        <w:rPr>
          <w:rFonts w:ascii="Times New Roman" w:hAnsi="Times New Roman"/>
          <w:sz w:val="28"/>
          <w:szCs w:val="28"/>
          <w:lang w:val="uk-UA"/>
        </w:rPr>
        <w:br/>
        <w:t>2018 року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>№ 12</w:t>
      </w:r>
      <w:r w:rsidR="00D668A1">
        <w:rPr>
          <w:rFonts w:ascii="Times New Roman" w:hAnsi="Times New Roman"/>
          <w:sz w:val="28"/>
          <w:szCs w:val="28"/>
          <w:lang w:val="uk-UA"/>
        </w:rPr>
        <w:t>8</w:t>
      </w:r>
      <w:r w:rsidRPr="00AA3CEE">
        <w:rPr>
          <w:rFonts w:ascii="Times New Roman" w:hAnsi="Times New Roman"/>
          <w:sz w:val="28"/>
          <w:szCs w:val="28"/>
          <w:lang w:val="uk-UA"/>
        </w:rPr>
        <w:t>/2018-13</w:t>
      </w:r>
      <w:r w:rsidR="00D668A1">
        <w:rPr>
          <w:rFonts w:ascii="Times New Roman" w:hAnsi="Times New Roman"/>
          <w:sz w:val="28"/>
          <w:szCs w:val="28"/>
          <w:lang w:val="uk-UA"/>
        </w:rPr>
        <w:t>3</w:t>
      </w:r>
      <w:r w:rsidRPr="00AA3CEE">
        <w:rPr>
          <w:rFonts w:ascii="Times New Roman" w:hAnsi="Times New Roman"/>
          <w:sz w:val="28"/>
          <w:szCs w:val="28"/>
          <w:lang w:val="uk-UA"/>
        </w:rPr>
        <w:t>;</w:t>
      </w:r>
    </w:p>
    <w:p w:rsidR="00D668A1" w:rsidRDefault="005D230A" w:rsidP="00D668A1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D668A1" w:rsidRDefault="00D668A1" w:rsidP="00D668A1">
      <w:pPr>
        <w:tabs>
          <w:tab w:val="left" w:pos="540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D668A1">
      <w:pPr>
        <w:tabs>
          <w:tab w:val="left" w:pos="540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2. Головному лікарю КНП “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>Петриківський центр первинної медико-санітарної допомоги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D668A1" w:rsidRPr="00D668A1">
        <w:rPr>
          <w:rFonts w:ascii="Times New Roman" w:hAnsi="Times New Roman"/>
          <w:sz w:val="28"/>
          <w:szCs w:val="28"/>
          <w:lang w:val="uk-UA"/>
        </w:rPr>
        <w:t xml:space="preserve"> Петриківської районної ради Дніпропетровської області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(далі – Одержувач) забезпечити:</w:t>
      </w:r>
    </w:p>
    <w:p w:rsidR="00625854" w:rsidRPr="00AA3CEE" w:rsidRDefault="00625854" w:rsidP="00AA3CE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2.1. Отримання </w:t>
      </w:r>
      <w:r w:rsidRPr="00AA3CEE">
        <w:rPr>
          <w:rFonts w:ascii="Times New Roman" w:hAnsi="Times New Roman"/>
          <w:sz w:val="28"/>
          <w:szCs w:val="28"/>
          <w:lang w:val="uk-UA"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625854" w:rsidRPr="00AA3CEE" w:rsidRDefault="00625854" w:rsidP="00AA3CEE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 xml:space="preserve">2.2. Персональну відповідальність та контроль за збереженням,  раціональним використанням та підтриманням в робочому стані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2.3. 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 заздалегідь інформувати департамент охорони здоров’я облдержадміністрації для прийняття відповідних рішень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>2.4. Облік отриманого медичного обладнання та виробів медичного призначення відповідно до наказу Міністерства фінансів України від 29 грудня 2015 року № 1219 “Про затвердження деяких нормативно-правових актів з бухгалтерського обліку в державному секторі” (зі змінами).</w:t>
      </w:r>
    </w:p>
    <w:p w:rsidR="00625854" w:rsidRPr="00AA3CEE" w:rsidRDefault="00625854" w:rsidP="00AA3CEE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aa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медичного обладнання та виробів медичного призначення до відділу бухгалтерського обліку та зведеної звітності </w:t>
      </w:r>
      <w:r w:rsidRPr="00AA3CEE">
        <w:rPr>
          <w:rStyle w:val="BodyTextChar"/>
          <w:sz w:val="28"/>
          <w:szCs w:val="28"/>
        </w:rPr>
        <w:t>департаменту охорони здоров'я облдержадміністрації:</w:t>
      </w:r>
    </w:p>
    <w:p w:rsidR="00625854" w:rsidRPr="00AA3CEE" w:rsidRDefault="005D230A" w:rsidP="00AA3CEE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Термін: 1 день після отримання 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відповідно до затвердженого розподілу</w:t>
      </w:r>
    </w:p>
    <w:p w:rsidR="00625854" w:rsidRPr="00AA3CEE" w:rsidRDefault="00625854" w:rsidP="00AA3CEE">
      <w:pPr>
        <w:pStyle w:val="3"/>
        <w:spacing w:line="240" w:lineRule="auto"/>
        <w:ind w:left="4956"/>
        <w:jc w:val="left"/>
        <w:rPr>
          <w:rFonts w:ascii="Times New Roman" w:hAnsi="Times New Roman" w:cs="Times New Roman"/>
          <w:bCs/>
          <w:color w:val="000000"/>
          <w:sz w:val="28"/>
          <w:szCs w:val="28"/>
          <w:highlight w:val="white"/>
        </w:rPr>
      </w:pPr>
    </w:p>
    <w:p w:rsidR="00625854" w:rsidRPr="00AA3CEE" w:rsidRDefault="005D230A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2.6.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625854" w:rsidRPr="00AA3CEE" w:rsidRDefault="00625854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5D230A" w:rsidP="00AA3CEE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щомісячно до 3 числа місяця, наступного за звітним</w:t>
      </w:r>
    </w:p>
    <w:p w:rsidR="00625854" w:rsidRPr="00AA3CEE" w:rsidRDefault="005D230A" w:rsidP="00AA3CEE">
      <w:pPr>
        <w:tabs>
          <w:tab w:val="left" w:pos="1701"/>
        </w:tabs>
        <w:ind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 xml:space="preserve">та актів звіряння залишків. </w:t>
      </w:r>
    </w:p>
    <w:p w:rsidR="00625854" w:rsidRPr="00AA3CEE" w:rsidRDefault="005D230A" w:rsidP="00AA3CEE">
      <w:pPr>
        <w:tabs>
          <w:tab w:val="left" w:pos="1701"/>
        </w:tabs>
        <w:ind w:left="4956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color w:val="000000"/>
          <w:sz w:val="28"/>
          <w:szCs w:val="28"/>
          <w:lang w:val="uk-UA" w:eastAsia="en-US"/>
        </w:rPr>
        <w:t>Термін: щоквартально до 3 числа місяця, наступного за звітним</w:t>
      </w:r>
    </w:p>
    <w:p w:rsidR="00625854" w:rsidRPr="00AA3CEE" w:rsidRDefault="00625854" w:rsidP="00AA3CEE">
      <w:pPr>
        <w:tabs>
          <w:tab w:val="left" w:pos="1701"/>
        </w:tabs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3. Призначити відповідальну особу за отримання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по департаменту охорони здоров’я облдержадміністрації: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–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625854" w:rsidRPr="00AA3CEE" w:rsidRDefault="00625854" w:rsidP="00AA3CEE">
      <w:pPr>
        <w:pStyle w:val="ab"/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625854" w:rsidRPr="00AA3CEE" w:rsidRDefault="00625854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AA3CEE">
      <w:pPr>
        <w:pStyle w:val="3"/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4.1. Передачу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у кількості та за переліком згідно з додатком.</w:t>
      </w:r>
    </w:p>
    <w:p w:rsidR="00625854" w:rsidRPr="00AA3CEE" w:rsidRDefault="005D230A" w:rsidP="005122EA">
      <w:pPr>
        <w:pStyle w:val="3"/>
        <w:spacing w:line="300" w:lineRule="exact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lastRenderedPageBreak/>
        <w:t xml:space="preserve">4.2. Здійснення розрахунків за документами первинного обліку, засвідчених підписом закладу Одержувача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>.</w:t>
      </w:r>
    </w:p>
    <w:p w:rsidR="00625854" w:rsidRPr="00AA3CEE" w:rsidRDefault="00625854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4.3. Підписання накладних тільки за наявністю актів приймання-передачі.</w:t>
      </w:r>
    </w:p>
    <w:p w:rsidR="00625854" w:rsidRPr="00AA3CEE" w:rsidRDefault="00625854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 xml:space="preserve">4.4. Складання відповідних актів за результатами передачі </w:t>
      </w:r>
      <w:r w:rsidRPr="00AA3CEE">
        <w:rPr>
          <w:rFonts w:ascii="Times New Roman" w:hAnsi="Times New Roman" w:cs="Times New Roman"/>
          <w:sz w:val="28"/>
          <w:szCs w:val="28"/>
          <w:lang w:eastAsia="en-US"/>
        </w:rPr>
        <w:t>медичного обладнання та виробів медичного призначення</w:t>
      </w:r>
      <w:r w:rsidRPr="00AA3CEE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порядку.</w:t>
      </w:r>
    </w:p>
    <w:p w:rsidR="00625854" w:rsidRPr="00AA3CEE" w:rsidRDefault="00625854" w:rsidP="005122EA">
      <w:pPr>
        <w:pStyle w:val="3"/>
        <w:spacing w:line="300" w:lineRule="exact"/>
        <w:ind w:firstLine="709"/>
        <w:jc w:val="left"/>
        <w:rPr>
          <w:rFonts w:ascii="Times New Roman" w:hAnsi="Times New Roman" w:cs="Times New Roman"/>
          <w:sz w:val="28"/>
          <w:szCs w:val="28"/>
          <w:highlight w:val="white"/>
        </w:rPr>
      </w:pPr>
    </w:p>
    <w:p w:rsidR="00625854" w:rsidRPr="00AA3CEE" w:rsidRDefault="005D230A" w:rsidP="005122EA">
      <w:pPr>
        <w:pStyle w:val="aa"/>
        <w:spacing w:line="300" w:lineRule="exact"/>
        <w:ind w:firstLine="709"/>
        <w:jc w:val="both"/>
        <w:rPr>
          <w:rFonts w:ascii="Times New Roman" w:hAnsi="Times New Roman" w:cs="Times New Roman"/>
          <w:lang w:val="uk-UA"/>
        </w:rPr>
      </w:pPr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5. Відділу стратегічного розвитку та моніторингу якості медичної допомоги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</w:t>
      </w:r>
      <w:bookmarkStart w:id="1" w:name="__DdeLink__51794_601909974"/>
      <w:r w:rsidRPr="00AA3CEE">
        <w:rPr>
          <w:rFonts w:ascii="Times New Roman" w:hAnsi="Times New Roman" w:cs="Times New Roman"/>
          <w:sz w:val="28"/>
          <w:szCs w:val="28"/>
          <w:lang w:val="uk-UA"/>
        </w:rPr>
        <w:t>департаменту охорони здоров’я облдержадміністрації</w:t>
      </w:r>
      <w:bookmarkEnd w:id="1"/>
      <w:r w:rsidRPr="00AA3CEE">
        <w:rPr>
          <w:rFonts w:ascii="Times New Roman" w:hAnsi="Times New Roman" w:cs="Times New Roman"/>
          <w:sz w:val="28"/>
          <w:szCs w:val="28"/>
          <w:lang w:val="uk-UA"/>
        </w:rPr>
        <w:t xml:space="preserve"> з метою розміщення на сайті департаменту охорони здоров’я облдержадміністрації.</w:t>
      </w:r>
    </w:p>
    <w:p w:rsidR="00625854" w:rsidRPr="00AA3CEE" w:rsidRDefault="00625854" w:rsidP="005122EA">
      <w:pPr>
        <w:pStyle w:val="aa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854" w:rsidRPr="00AA3CEE" w:rsidRDefault="005D230A" w:rsidP="005122EA">
      <w:pPr>
        <w:pStyle w:val="3"/>
        <w:spacing w:line="300" w:lineRule="exact"/>
        <w:ind w:firstLine="709"/>
        <w:rPr>
          <w:rFonts w:ascii="Times New Roman" w:hAnsi="Times New Roman" w:cs="Times New Roman"/>
        </w:rPr>
      </w:pPr>
      <w:r w:rsidRPr="00AA3CEE">
        <w:rPr>
          <w:rFonts w:ascii="Times New Roman" w:hAnsi="Times New Roman" w:cs="Times New Roman"/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625854" w:rsidRPr="00AA3CEE" w:rsidRDefault="00625854" w:rsidP="005122EA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Pr="00AA3CEE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25854" w:rsidRPr="00AA3CEE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КНП “</w:t>
      </w:r>
      <w:r w:rsidR="00E03D33" w:rsidRPr="00D668A1">
        <w:rPr>
          <w:rFonts w:ascii="Times New Roman" w:hAnsi="Times New Roman"/>
          <w:sz w:val="28"/>
          <w:szCs w:val="28"/>
          <w:lang w:val="uk-UA"/>
        </w:rPr>
        <w:t>Петриківський центр первинної медико-санітарної допомоги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”</w:t>
      </w:r>
      <w:r w:rsidR="00E03D33" w:rsidRPr="00D668A1">
        <w:rPr>
          <w:rFonts w:ascii="Times New Roman" w:hAnsi="Times New Roman"/>
          <w:sz w:val="28"/>
          <w:szCs w:val="28"/>
          <w:lang w:val="uk-UA"/>
        </w:rPr>
        <w:t xml:space="preserve"> Петриківської районної ради Дніпропетровської області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E03D33">
        <w:rPr>
          <w:rFonts w:ascii="Times New Roman" w:hAnsi="Times New Roman"/>
          <w:sz w:val="28"/>
          <w:szCs w:val="28"/>
          <w:lang w:val="uk-UA"/>
        </w:rPr>
        <w:t>31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D33">
        <w:rPr>
          <w:rFonts w:ascii="Times New Roman" w:hAnsi="Times New Roman"/>
          <w:sz w:val="28"/>
          <w:szCs w:val="28"/>
          <w:lang w:val="uk-UA"/>
        </w:rPr>
        <w:t>жовтня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6012"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E03D33">
        <w:rPr>
          <w:rFonts w:ascii="Times New Roman" w:hAnsi="Times New Roman"/>
          <w:sz w:val="28"/>
          <w:szCs w:val="28"/>
          <w:lang w:val="uk-UA"/>
        </w:rPr>
        <w:t>39</w:t>
      </w:r>
      <w:r w:rsidRPr="00AA3CEE">
        <w:rPr>
          <w:rFonts w:ascii="Times New Roman" w:hAnsi="Times New Roman"/>
          <w:sz w:val="28"/>
          <w:szCs w:val="28"/>
          <w:lang w:val="uk-UA"/>
        </w:rPr>
        <w:t>, зареєстрований 01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 листопада </w:t>
      </w:r>
      <w:r w:rsidRPr="00AA3CEE">
        <w:rPr>
          <w:rFonts w:ascii="Times New Roman" w:hAnsi="Times New Roman"/>
          <w:sz w:val="28"/>
          <w:szCs w:val="28"/>
          <w:lang w:val="uk-UA"/>
        </w:rPr>
        <w:t xml:space="preserve">2018 </w:t>
      </w:r>
      <w:r w:rsidR="00AC6012">
        <w:rPr>
          <w:rFonts w:ascii="Times New Roman" w:hAnsi="Times New Roman"/>
          <w:sz w:val="28"/>
          <w:szCs w:val="28"/>
          <w:lang w:val="uk-UA"/>
        </w:rPr>
        <w:t xml:space="preserve">року </w:t>
      </w:r>
      <w:r w:rsidR="00E03D33">
        <w:rPr>
          <w:rFonts w:ascii="Times New Roman" w:hAnsi="Times New Roman"/>
          <w:sz w:val="28"/>
          <w:szCs w:val="28"/>
          <w:lang w:val="uk-UA"/>
        </w:rPr>
        <w:t>за</w:t>
      </w:r>
      <w:r w:rsidR="00E03D33">
        <w:rPr>
          <w:rFonts w:ascii="Times New Roman" w:hAnsi="Times New Roman"/>
          <w:sz w:val="28"/>
          <w:szCs w:val="28"/>
          <w:lang w:val="uk-UA"/>
        </w:rPr>
        <w:br/>
      </w:r>
      <w:r w:rsidRPr="00AA3CEE">
        <w:rPr>
          <w:rFonts w:ascii="Times New Roman" w:hAnsi="Times New Roman"/>
          <w:sz w:val="28"/>
          <w:szCs w:val="28"/>
          <w:lang w:val="uk-UA"/>
        </w:rPr>
        <w:t>№ 1117</w:t>
      </w:r>
      <w:r w:rsidR="00E03D33">
        <w:rPr>
          <w:rFonts w:ascii="Times New Roman" w:hAnsi="Times New Roman"/>
          <w:sz w:val="28"/>
          <w:szCs w:val="28"/>
          <w:lang w:val="uk-UA"/>
        </w:rPr>
        <w:t>0</w:t>
      </w:r>
      <w:r w:rsidRPr="00AA3CEE">
        <w:rPr>
          <w:rFonts w:ascii="Times New Roman" w:hAnsi="Times New Roman"/>
          <w:sz w:val="28"/>
          <w:szCs w:val="28"/>
          <w:lang w:val="uk-UA"/>
        </w:rPr>
        <w:t>/0/28-18;</w:t>
      </w:r>
    </w:p>
    <w:p w:rsidR="00E03D33" w:rsidRPr="00E03D33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 xml:space="preserve">– лист головного лікаря </w:t>
      </w:r>
      <w:r w:rsidR="00E03D33" w:rsidRPr="00AA3CEE">
        <w:rPr>
          <w:rFonts w:ascii="Times New Roman" w:hAnsi="Times New Roman"/>
          <w:sz w:val="28"/>
          <w:szCs w:val="28"/>
          <w:lang w:val="uk-UA"/>
        </w:rPr>
        <w:t>КНП “</w:t>
      </w:r>
      <w:r w:rsidR="00E03D33" w:rsidRPr="00D668A1">
        <w:rPr>
          <w:rFonts w:ascii="Times New Roman" w:hAnsi="Times New Roman"/>
          <w:sz w:val="28"/>
          <w:szCs w:val="28"/>
          <w:lang w:val="uk-UA"/>
        </w:rPr>
        <w:t xml:space="preserve">Петриківський центр первинної медико-санітарної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допомоги” Петриківської районної ради Дніпропетровської області від 31 жовтня 2018 року № 38, зареєстрований 01 листопада 2018 року за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br/>
        <w:t>№ 11171/0/28-18</w:t>
      </w:r>
      <w:r w:rsidRPr="00E03D33">
        <w:rPr>
          <w:rFonts w:ascii="Times New Roman" w:hAnsi="Times New Roman"/>
          <w:sz w:val="28"/>
          <w:szCs w:val="28"/>
          <w:lang w:val="uk-UA"/>
        </w:rPr>
        <w:t>;</w:t>
      </w:r>
    </w:p>
    <w:p w:rsidR="00625854" w:rsidRPr="00E03D33" w:rsidRDefault="005D230A" w:rsidP="005122EA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E03D33">
        <w:rPr>
          <w:rFonts w:ascii="Times New Roman" w:hAnsi="Times New Roman"/>
          <w:sz w:val="28"/>
          <w:szCs w:val="28"/>
          <w:lang w:val="uk-UA"/>
        </w:rPr>
        <w:t xml:space="preserve">– протокол засідання 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t>засідання групи експертів департаменту охорони здоров’я облдержадміністрації з придбання медичного обладнання для закладів охорони здоров’я сільської місцевості, затвердженої наказом від 29 жовтня</w:t>
      </w:r>
      <w:r w:rsidR="00E03D33" w:rsidRPr="00E03D33">
        <w:rPr>
          <w:rFonts w:ascii="Times New Roman" w:hAnsi="Times New Roman"/>
          <w:sz w:val="28"/>
          <w:szCs w:val="28"/>
          <w:lang w:val="uk-UA"/>
        </w:rPr>
        <w:br/>
        <w:t>2018 року № 1887/0/197-18,</w:t>
      </w:r>
      <w:r w:rsidRPr="00E03D33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AC6012" w:rsidRPr="00E03D33">
        <w:rPr>
          <w:rFonts w:ascii="Times New Roman" w:hAnsi="Times New Roman"/>
          <w:sz w:val="28"/>
          <w:szCs w:val="28"/>
          <w:lang w:val="uk-UA"/>
        </w:rPr>
        <w:t>01 листопада 2018 року</w:t>
      </w:r>
      <w:r w:rsidRPr="00E03D33">
        <w:rPr>
          <w:rStyle w:val="rvts23"/>
          <w:rFonts w:ascii="Times New Roman" w:eastAsia="Times New Roman" w:hAnsi="Times New Roman"/>
          <w:color w:val="auto"/>
          <w:sz w:val="28"/>
          <w:szCs w:val="28"/>
          <w:lang w:val="uk-UA"/>
        </w:rPr>
        <w:t>;</w:t>
      </w:r>
    </w:p>
    <w:p w:rsidR="00625854" w:rsidRPr="00E03D33" w:rsidRDefault="005D230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Луценко Я.С.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E03D33" w:rsidRPr="00E03D3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C6012"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грудня 2018 року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03D33" w:rsidRPr="00E03D33" w:rsidRDefault="00E03D33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доповідна члена тендерного комітету департаменту охорони здоров’я облдержадміністрації Литвиненко О.К. від 10 грудня 2018 року;</w:t>
      </w:r>
    </w:p>
    <w:p w:rsidR="00625854" w:rsidRPr="00E03D33" w:rsidRDefault="005D230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специфікація на закупівлю 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5122EA">
        <w:rPr>
          <w:rFonts w:ascii="Times New Roman" w:hAnsi="Times New Roman"/>
          <w:sz w:val="28"/>
          <w:szCs w:val="28"/>
          <w:lang w:val="uk-UA"/>
        </w:rPr>
        <w:t>Іванівської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АЗПСМ </w:t>
      </w:r>
      <w:r w:rsidR="005122EA">
        <w:rPr>
          <w:rFonts w:ascii="Times New Roman" w:hAnsi="Times New Roman"/>
          <w:sz w:val="28"/>
          <w:szCs w:val="28"/>
          <w:lang w:val="uk-UA"/>
        </w:rPr>
        <w:t>Петриківського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району: 29 найменувань)” до договору від </w:t>
      </w:r>
      <w:r w:rsidR="005122EA">
        <w:rPr>
          <w:rFonts w:ascii="Times New Roman" w:hAnsi="Times New Roman"/>
          <w:sz w:val="28"/>
          <w:szCs w:val="28"/>
          <w:lang w:val="uk-UA"/>
        </w:rPr>
        <w:t>10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грудня</w:t>
      </w:r>
      <w:r w:rsidR="005122E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>2018 року</w:t>
      </w:r>
      <w:r w:rsidR="0051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>№ 12</w:t>
      </w:r>
      <w:r w:rsidR="005122EA">
        <w:rPr>
          <w:rFonts w:ascii="Times New Roman" w:hAnsi="Times New Roman"/>
          <w:sz w:val="28"/>
          <w:szCs w:val="28"/>
          <w:lang w:val="uk-UA"/>
        </w:rPr>
        <w:t>9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>/2018-13</w:t>
      </w:r>
      <w:r w:rsidR="005122EA">
        <w:rPr>
          <w:rFonts w:ascii="Times New Roman" w:hAnsi="Times New Roman"/>
          <w:sz w:val="28"/>
          <w:szCs w:val="28"/>
          <w:lang w:val="uk-UA"/>
        </w:rPr>
        <w:t>4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625854" w:rsidRPr="00AA3CEE" w:rsidRDefault="005D230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lang w:val="uk-UA"/>
        </w:rPr>
      </w:pP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–</w:t>
      </w:r>
      <w:r w:rsidRPr="00E03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3D33">
        <w:rPr>
          <w:rFonts w:ascii="Times New Roman" w:hAnsi="Times New Roman" w:cs="Times New Roman"/>
          <w:sz w:val="28"/>
          <w:szCs w:val="28"/>
          <w:lang w:val="uk-UA" w:eastAsia="ru-RU"/>
        </w:rPr>
        <w:t>специфікація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на закупівлю 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“ДК 021:2015: 33190000-8 – Медичне обладнання та вироби медичного призначення різні (обладнання для оснащення </w:t>
      </w:r>
      <w:r w:rsidR="005122EA">
        <w:rPr>
          <w:rFonts w:ascii="Times New Roman" w:hAnsi="Times New Roman"/>
          <w:sz w:val="28"/>
          <w:szCs w:val="28"/>
          <w:lang w:val="uk-UA"/>
        </w:rPr>
        <w:t>Лобойківської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АЗПСМ </w:t>
      </w:r>
      <w:r w:rsidR="005122EA">
        <w:rPr>
          <w:rFonts w:ascii="Times New Roman" w:hAnsi="Times New Roman"/>
          <w:sz w:val="28"/>
          <w:szCs w:val="28"/>
          <w:lang w:val="uk-UA"/>
        </w:rPr>
        <w:t>Петриківського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району: 29 найменувань)” до договору від </w:t>
      </w:r>
      <w:r w:rsidR="005122EA">
        <w:rPr>
          <w:rFonts w:ascii="Times New Roman" w:hAnsi="Times New Roman"/>
          <w:sz w:val="28"/>
          <w:szCs w:val="28"/>
          <w:lang w:val="uk-UA"/>
        </w:rPr>
        <w:t>10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грудня</w:t>
      </w:r>
      <w:r w:rsidR="005122E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>2018 року</w:t>
      </w:r>
      <w:r w:rsidR="005122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>№ 12</w:t>
      </w:r>
      <w:r w:rsidR="005122EA">
        <w:rPr>
          <w:rFonts w:ascii="Times New Roman" w:hAnsi="Times New Roman"/>
          <w:sz w:val="28"/>
          <w:szCs w:val="28"/>
          <w:lang w:val="uk-UA"/>
        </w:rPr>
        <w:t>8</w:t>
      </w:r>
      <w:r w:rsidR="005122EA" w:rsidRPr="00AA3CEE">
        <w:rPr>
          <w:rFonts w:ascii="Times New Roman" w:hAnsi="Times New Roman" w:cs="Times New Roman"/>
          <w:sz w:val="28"/>
          <w:szCs w:val="28"/>
          <w:lang w:val="uk-UA" w:eastAsia="ru-RU"/>
        </w:rPr>
        <w:t>/2018-13</w:t>
      </w:r>
      <w:r w:rsidR="005122EA">
        <w:rPr>
          <w:rFonts w:ascii="Times New Roman" w:hAnsi="Times New Roman"/>
          <w:sz w:val="28"/>
          <w:szCs w:val="28"/>
          <w:lang w:val="uk-UA"/>
        </w:rPr>
        <w:t>3</w:t>
      </w:r>
      <w:r w:rsidRPr="00AA3CE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625854" w:rsidRDefault="00625854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5122EA" w:rsidRPr="00AA3CEE" w:rsidRDefault="005122EA" w:rsidP="005122EA">
      <w:pPr>
        <w:pStyle w:val="aa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625854" w:rsidRPr="00AA3CEE" w:rsidRDefault="005D230A" w:rsidP="005122EA">
      <w:pPr>
        <w:spacing w:line="300" w:lineRule="exact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Директор департаменту</w:t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</w:r>
      <w:r w:rsidRPr="00AA3CEE">
        <w:rPr>
          <w:rFonts w:ascii="Times New Roman" w:hAnsi="Times New Roman"/>
          <w:sz w:val="28"/>
          <w:szCs w:val="28"/>
          <w:lang w:val="uk-UA"/>
        </w:rPr>
        <w:tab/>
        <w:t>Н.Ю.БУДЯК</w:t>
      </w:r>
      <w:r w:rsidRPr="00AA3CEE">
        <w:rPr>
          <w:rFonts w:ascii="Times New Roman" w:hAnsi="Times New Roman"/>
        </w:rPr>
        <w:br w:type="page"/>
      </w:r>
    </w:p>
    <w:p w:rsidR="00625854" w:rsidRPr="00AA3CEE" w:rsidRDefault="00D668A1" w:rsidP="00AA3CEE">
      <w:pPr>
        <w:ind w:left="7370"/>
        <w:jc w:val="both"/>
        <w:rPr>
          <w:rFonts w:ascii="Times New Roman" w:hAnsi="Times New Roman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1941195</wp:posOffset>
                </wp:positionH>
                <wp:positionV relativeFrom="paragraph">
                  <wp:posOffset>-754380</wp:posOffset>
                </wp:positionV>
                <wp:extent cx="1443990" cy="914400"/>
                <wp:effectExtent l="11430" t="6985" r="11430" b="1206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99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CEE" w:rsidRPr="00AA3CEE" w:rsidRDefault="00AA3CE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2.85pt;margin-top:-59.4pt;width:113.7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" strokecolor="white [3212]">
                <v:textbox>
                  <w:txbxContent>
                    <w:p w:rsidR="00AA3CEE" w:rsidRPr="00AA3CEE" w:rsidRDefault="00AA3CE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uk-UA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D230A" w:rsidRPr="00AA3CEE">
        <w:rPr>
          <w:rFonts w:ascii="Times New Roman" w:hAnsi="Times New Roman"/>
          <w:sz w:val="28"/>
          <w:szCs w:val="28"/>
          <w:lang w:val="uk-UA"/>
        </w:rPr>
        <w:t>Додаток до наказу</w:t>
      </w:r>
    </w:p>
    <w:p w:rsidR="00625854" w:rsidRPr="00AA3CEE" w:rsidRDefault="005D230A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ДОЗ ДОДА</w:t>
      </w:r>
    </w:p>
    <w:p w:rsidR="00625854" w:rsidRPr="00AA3CEE" w:rsidRDefault="005D230A" w:rsidP="00AA3CEE">
      <w:pPr>
        <w:ind w:left="7370"/>
        <w:jc w:val="both"/>
        <w:rPr>
          <w:rFonts w:ascii="Times New Roman" w:hAnsi="Times New Roman"/>
          <w:lang w:val="uk-UA"/>
        </w:rPr>
      </w:pPr>
      <w:r w:rsidRPr="00AA3CEE">
        <w:rPr>
          <w:rFonts w:ascii="Times New Roman" w:hAnsi="Times New Roman"/>
          <w:sz w:val="28"/>
          <w:szCs w:val="28"/>
          <w:lang w:val="uk-UA"/>
        </w:rPr>
        <w:t>_______ № ______</w:t>
      </w:r>
    </w:p>
    <w:p w:rsidR="00625854" w:rsidRPr="00AA3CEE" w:rsidRDefault="00625854" w:rsidP="00AA3CEE">
      <w:pPr>
        <w:ind w:left="7370"/>
        <w:jc w:val="both"/>
        <w:rPr>
          <w:rFonts w:ascii="Times New Roman" w:hAnsi="Times New Roman"/>
          <w:sz w:val="28"/>
          <w:szCs w:val="28"/>
        </w:rPr>
      </w:pPr>
    </w:p>
    <w:p w:rsidR="00625854" w:rsidRPr="00240E1A" w:rsidRDefault="005D230A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 w:eastAsia="en-US"/>
        </w:rPr>
      </w:pPr>
      <w:r w:rsidRPr="00AA3CEE">
        <w:rPr>
          <w:rFonts w:ascii="Times New Roman" w:hAnsi="Times New Roman"/>
          <w:b/>
          <w:bCs/>
          <w:sz w:val="28"/>
          <w:szCs w:val="28"/>
          <w:lang w:val="uk-UA"/>
        </w:rPr>
        <w:t xml:space="preserve">Розподіл </w:t>
      </w:r>
      <w:r w:rsidRPr="00AA3CEE">
        <w:rPr>
          <w:rFonts w:ascii="Times New Roman" w:hAnsi="Times New Roman"/>
          <w:b/>
          <w:bCs/>
          <w:sz w:val="28"/>
          <w:szCs w:val="28"/>
          <w:lang w:val="uk-UA" w:eastAsia="en-US"/>
        </w:rPr>
        <w:t xml:space="preserve">медичного обладнання та виробів медичного призначення до  </w:t>
      </w:r>
      <w:r w:rsidR="00240E1A" w:rsidRPr="00240E1A">
        <w:rPr>
          <w:rFonts w:ascii="Times New Roman" w:hAnsi="Times New Roman"/>
          <w:b/>
          <w:bCs/>
          <w:sz w:val="28"/>
          <w:szCs w:val="28"/>
          <w:lang w:val="uk-UA" w:eastAsia="en-US"/>
        </w:rPr>
        <w:t>КНП “Петриківський центр первинної медико-санітарної допомоги” Петриківської районної ради Дніпропетровської області</w:t>
      </w:r>
    </w:p>
    <w:p w:rsidR="00625854" w:rsidRPr="00AA3CEE" w:rsidRDefault="00625854" w:rsidP="00AA3CEE">
      <w:pPr>
        <w:tabs>
          <w:tab w:val="left" w:pos="54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pPr w:rightFromText="181" w:vertAnchor="text" w:horzAnchor="margin" w:tblpX="137" w:tblpY="80"/>
        <w:tblW w:w="978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535"/>
        <w:gridCol w:w="2591"/>
        <w:gridCol w:w="2001"/>
        <w:gridCol w:w="948"/>
        <w:gridCol w:w="1854"/>
        <w:gridCol w:w="1854"/>
      </w:tblGrid>
      <w:tr w:rsidR="00625854" w:rsidRPr="003504AF" w:rsidTr="00D12842">
        <w:trPr>
          <w:trHeight w:val="775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A3CE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A3CEE">
            <w:pPr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Найменування товару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A3C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Назва та країна виробника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A3CE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Од. вим.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C1C60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Розподіл до </w:t>
            </w:r>
            <w:r w:rsidR="00AC1C60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Іванівської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АЗПСМ КНП “</w:t>
            </w:r>
            <w:r w:rsidR="00AC1C60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Петриківський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ЦПМСД” </w:t>
            </w:r>
            <w:r w:rsidR="00AC1C60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ПРР ДО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625854" w:rsidRPr="00AA3CEE" w:rsidRDefault="005D230A" w:rsidP="00AC1C60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Розподіл до   </w:t>
            </w:r>
            <w:r w:rsidR="00AC1C60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Лобойківської</w:t>
            </w:r>
            <w:r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АЗПСМ КНП </w:t>
            </w:r>
            <w:r w:rsidR="00AC1C60"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“</w:t>
            </w:r>
            <w:r w:rsidR="00AC1C60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Петриківський</w:t>
            </w:r>
            <w:r w:rsidR="00AC1C60" w:rsidRPr="00AA3CEE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 xml:space="preserve"> ЦПМСД” </w:t>
            </w:r>
            <w:r w:rsidR="00AC1C60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ПРР ДО</w:t>
            </w:r>
          </w:p>
        </w:tc>
      </w:tr>
      <w:tr w:rsidR="00D12842" w:rsidRPr="00AA3CEE" w:rsidTr="00D12842">
        <w:trPr>
          <w:trHeight w:val="89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BS20 Ваги для новонароджених, електронні, Romed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Van Oostveen Medical B.V., Нідерланди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93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118EF Персональні ваги, електронні, для дорослих, Romed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Van Oostveen Medical B.V., Нідерланди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155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Ростомір "MEDICARE", модель MR-200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"ДОПОМОГА-І" на заводі "Charder Electronic Co., Ltd.", Тайвань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139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Медична вимірювальна стрічка "MEDICARE"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"ДОПОМОГА-І" на заводі "China Wintape Co. Limited",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6</w:t>
            </w:r>
          </w:p>
        </w:tc>
      </w:tr>
      <w:tr w:rsidR="00D12842" w:rsidRPr="00AA3CEE" w:rsidTr="00D12842">
        <w:trPr>
          <w:trHeight w:val="154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Стетоскоп типа RAPPAPORT "MEDICARE"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6</w:t>
            </w:r>
          </w:p>
        </w:tc>
      </w:tr>
      <w:tr w:rsidR="00D12842" w:rsidRPr="00AA3CEE" w:rsidTr="00D12842">
        <w:trPr>
          <w:trHeight w:val="155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Термометр електронний медичний MPTI 010 MEDICARE"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"ДОПОМОГА-І" на заводі "Ningbo Hi-Life Medical Technology Co., Ltd."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6</w:t>
            </w:r>
          </w:p>
        </w:tc>
      </w:tr>
      <w:tr w:rsidR="00D12842" w:rsidRPr="00AA3CEE" w:rsidTr="00D12842">
        <w:trPr>
          <w:trHeight w:val="183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lastRenderedPageBreak/>
              <w:t>7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Апарат для вимірювання кров’яного тиску (сфігмоманометр) "MEDICARE" (три манжети)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E0A3C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38D8C56" wp14:editId="684D63BB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-788035</wp:posOffset>
                      </wp:positionV>
                      <wp:extent cx="4076065" cy="755650"/>
                      <wp:effectExtent l="0" t="0" r="19685" b="25400"/>
                      <wp:wrapNone/>
                      <wp:docPr id="6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065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E0A3C" w:rsidRPr="00E039D4" w:rsidRDefault="00DE0A3C" w:rsidP="00DE0A3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2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DE0A3C" w:rsidRPr="00E039D4" w:rsidRDefault="00DE0A3C" w:rsidP="00DE0A3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DE0A3C" w:rsidRPr="00E039D4" w:rsidRDefault="00DE0A3C" w:rsidP="00DE0A3C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 № 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8D8C56" id="Text Box 4" o:spid="_x0000_s1027" type="#_x0000_t202" style="position:absolute;left:0;text-align:left;margin-left:16.85pt;margin-top:-62.05pt;width:320.95pt;height:5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" strokecolor="white [3212]">
                      <v:textbox>
                        <w:txbxContent>
                          <w:p w:rsidR="00DE0A3C" w:rsidRPr="00E039D4" w:rsidRDefault="00DE0A3C" w:rsidP="00DE0A3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2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DE0A3C" w:rsidRPr="00E039D4" w:rsidRDefault="00DE0A3C" w:rsidP="00DE0A3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DE0A3C" w:rsidRPr="00E039D4" w:rsidRDefault="00DE0A3C" w:rsidP="00DE0A3C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2842" w:rsidRPr="00D12842">
              <w:rPr>
                <w:rFonts w:ascii="Times New Roman" w:hAnsi="Times New Roman"/>
                <w:lang w:val="uk-UA"/>
              </w:rPr>
              <w:t>ТОВ "ДОПОМОГА-І" на заводі "HONSUN (NANTONG) Co., Ltd."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6</w:t>
            </w:r>
          </w:p>
        </w:tc>
      </w:tr>
      <w:tr w:rsidR="00D12842" w:rsidRPr="00AA3CEE" w:rsidTr="00D12842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Пульсоксиметр "MEDICARE"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"ДОПОМОГА-І" на заводі "Beijing Choice Electronic Technology Co., Ltd."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63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Діагностичний набір (HS-2003-P)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 xml:space="preserve">Hope &amp; Heal, Пакистан 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83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Ліхтарик Romed тип люкс (з батарейкою)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Van Oostveen Medical B.V., Нідерланди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6</w:t>
            </w:r>
          </w:p>
        </w:tc>
      </w:tr>
      <w:tr w:rsidR="00D12842" w:rsidRPr="00AA3CEE" w:rsidTr="00D12842">
        <w:trPr>
          <w:trHeight w:val="598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11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Електрокардіограф 100L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Cardioline S.p.A., Італія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12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Пікфлоуметр "MEDICARE"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"ДОПОМОГА-І" на заводі "Shanghai Everpure Medical Plastic Co., Ltd.",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619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13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Перкусійний молоток 18.5 cm / 7 1⁄4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Hope &amp; Heal, Пакистан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14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Набір таблиць для перевірки зору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Приватне підприємство «Заповіт», Україна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94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15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Апарат EasyTouch для вимірювання рівня глюкози в крові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Bioptik Technology, Inc., Тайвань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6</w:t>
            </w:r>
          </w:p>
        </w:tc>
      </w:tr>
      <w:tr w:rsidR="00D12842" w:rsidRPr="00AA3CEE" w:rsidTr="00D12842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16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Настільна центрифуга низької швидкості TDZ4-WS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Shanghai Lu Xiangyi Centrifuge Instrument Co., Ltd, Китай</w:t>
            </w:r>
          </w:p>
          <w:p w:rsidR="00FE3CE8" w:rsidRDefault="00FE3CE8" w:rsidP="00D1284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FE3CE8" w:rsidRDefault="00FE3CE8" w:rsidP="00D12842">
            <w:pPr>
              <w:jc w:val="center"/>
              <w:rPr>
                <w:rFonts w:ascii="Times New Roman" w:hAnsi="Times New Roman"/>
                <w:lang w:val="uk-UA"/>
              </w:rPr>
            </w:pPr>
          </w:p>
          <w:p w:rsidR="00FE3CE8" w:rsidRPr="00D12842" w:rsidRDefault="00FE3CE8" w:rsidP="00D12842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</w:tr>
      <w:tr w:rsidR="00D12842" w:rsidRPr="00AA3CEE" w:rsidTr="00D12842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lastRenderedPageBreak/>
              <w:t>17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Сумка-укладка лікаря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6</w:t>
            </w:r>
          </w:p>
        </w:tc>
      </w:tr>
      <w:tr w:rsidR="00D12842" w:rsidRPr="00AA3CEE" w:rsidTr="00D12842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18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Кушетка медична РМКА.942819.003-26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F17885" wp14:editId="64A96014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-1739900</wp:posOffset>
                      </wp:positionV>
                      <wp:extent cx="4076065" cy="755650"/>
                      <wp:effectExtent l="0" t="0" r="19685" b="2540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76065" cy="755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12842" w:rsidRPr="00E039D4" w:rsidRDefault="00DE0A3C" w:rsidP="00D12842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3</w:t>
                                  </w:r>
                                  <w:r w:rsidR="00D12842"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  <w:t>Продовження додатка</w:t>
                                  </w:r>
                                  <w:r w:rsidR="00D12842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="00D12842"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D12842" w:rsidRPr="00E039D4" w:rsidRDefault="00D12842" w:rsidP="00D12842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до наказу ДОЗ ДОДА</w:t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  <w:p w:rsidR="00D12842" w:rsidRPr="00E039D4" w:rsidRDefault="00D12842" w:rsidP="00D12842">
                                  <w:pPr>
                                    <w:jc w:val="righ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E039D4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>__________ № _______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  <w:lang w:val="uk-UA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F17885" id="_x0000_s1028" type="#_x0000_t202" style="position:absolute;left:0;text-align:left;margin-left:16.4pt;margin-top:-137pt;width:320.95pt;height:5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" strokecolor="white [3212]">
                      <v:textbox>
                        <w:txbxContent>
                          <w:p w:rsidR="00D12842" w:rsidRPr="00E039D4" w:rsidRDefault="00DE0A3C" w:rsidP="00D12842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3</w:t>
                            </w:r>
                            <w:r w:rsidR="00D12842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 w:rsidR="00D12842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D12842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D12842" w:rsidRPr="00E039D4" w:rsidRDefault="00D12842" w:rsidP="00D12842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D12842" w:rsidRPr="00E039D4" w:rsidRDefault="00D12842" w:rsidP="00D12842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12842">
              <w:rPr>
                <w:rFonts w:ascii="Times New Roman" w:hAnsi="Times New Roman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1156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19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Стіл для обробки малюків РМКА.942813.001-09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3</w:t>
            </w:r>
          </w:p>
        </w:tc>
      </w:tr>
      <w:tr w:rsidR="00D12842" w:rsidRPr="00AA3CEE" w:rsidTr="00D12842">
        <w:trPr>
          <w:trHeight w:val="117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Небулайзер компресорний «MEDICARE», CNB69010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"ДОПОМОГА-І" на заводі "Fure Industry Co., Ltd."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98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21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Аналізатор гематологічний автоматичний RT-7600S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Rayto Life and Analytical Sciences Co., Ltd.,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</w:tr>
      <w:tr w:rsidR="00D12842" w:rsidRPr="00AA3CEE" w:rsidTr="00D12842">
        <w:trPr>
          <w:trHeight w:val="127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22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Світильник для огляду, на спіральній підставці з колесом ML-60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UZUMCU Tibbi cihaz ve Medikal Gaz Sistemleri San.ve Tic A.S., Туреччина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1133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23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Стіл для інструментарію РМКА.942813.001-05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1107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24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Ширма РМКА.942819.001-04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«Науково-виробнича компанія КРАС», Україна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2</w:t>
            </w:r>
          </w:p>
        </w:tc>
      </w:tr>
      <w:tr w:rsidR="00D12842" w:rsidRPr="00AA3CEE" w:rsidTr="00D12842">
        <w:trPr>
          <w:trHeight w:val="1832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Ноші, що складаються Attucho тип WL4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HITAS Ortopedi Ilkyardim ve Saglik Urunleri Turizm Tekstil Insaat San. Ve Tic. Ltd. Sti., Туреччина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</w:tr>
      <w:tr w:rsidR="00D12842" w:rsidRPr="00AA3CEE" w:rsidTr="00D12842">
        <w:trPr>
          <w:trHeight w:val="112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26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Крісло колісне, модель КкД-18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«Виробнича компанія ДІСПОМЕД», Україна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</w:tr>
      <w:tr w:rsidR="00D12842" w:rsidRPr="00AA3CEE" w:rsidTr="00D12842">
        <w:trPr>
          <w:trHeight w:val="481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lastRenderedPageBreak/>
              <w:t>27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Набір цифрових «скопічних» систем у складі:</w:t>
            </w:r>
          </w:p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- BS2 цифровий кольпоскоп,</w:t>
            </w:r>
          </w:p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- BS4 цифровий отоскоп з дерматоскопом,</w:t>
            </w:r>
          </w:p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- BS5+ цифровий риноскопом з ларингоскопом,</w:t>
            </w:r>
          </w:p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- HFC цифровий офтальмоскоп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Wuxi Biomedical Technology Co., Ltd., Китай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компл.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</w:tr>
      <w:tr w:rsidR="00D12842" w:rsidRPr="00AA3CEE" w:rsidTr="00D12842">
        <w:trPr>
          <w:trHeight w:val="770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28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Монітор пацієнта М20 з 1 годинним акумулятором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Mediana Co., Ltd., Південна Корея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</w:tr>
      <w:tr w:rsidR="00D12842" w:rsidRPr="00AA3CEE" w:rsidTr="00D12842">
        <w:trPr>
          <w:trHeight w:val="554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AA3CEE" w:rsidRDefault="00D12842" w:rsidP="00AA3CEE">
            <w:pPr>
              <w:jc w:val="center"/>
              <w:rPr>
                <w:rFonts w:ascii="Times New Roman" w:hAnsi="Times New Roman"/>
                <w:lang w:val="uk-UA"/>
              </w:rPr>
            </w:pPr>
            <w:r w:rsidRPr="00AA3CEE">
              <w:rPr>
                <w:rFonts w:ascii="Times New Roman" w:hAnsi="Times New Roman"/>
                <w:b/>
                <w:lang w:val="uk-UA"/>
              </w:rPr>
              <w:t>29</w:t>
            </w:r>
          </w:p>
        </w:tc>
        <w:tc>
          <w:tcPr>
            <w:tcW w:w="2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Електрокардіограф ЮКАРД 100</w:t>
            </w:r>
          </w:p>
        </w:tc>
        <w:tc>
          <w:tcPr>
            <w:tcW w:w="2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ТОВ "Компанія "ЮТАС", Україна</w:t>
            </w:r>
          </w:p>
        </w:tc>
        <w:tc>
          <w:tcPr>
            <w:tcW w:w="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шт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12842" w:rsidRPr="00D12842" w:rsidRDefault="00D12842" w:rsidP="00D12842">
            <w:pPr>
              <w:jc w:val="center"/>
              <w:rPr>
                <w:rFonts w:ascii="Times New Roman" w:hAnsi="Times New Roman"/>
                <w:lang w:val="uk-UA"/>
              </w:rPr>
            </w:pPr>
            <w:r w:rsidRPr="00D12842">
              <w:rPr>
                <w:rFonts w:ascii="Times New Roman" w:hAnsi="Times New Roman"/>
                <w:lang w:val="uk-UA"/>
              </w:rPr>
              <w:t>1</w:t>
            </w:r>
          </w:p>
        </w:tc>
      </w:tr>
    </w:tbl>
    <w:p w:rsidR="00E039D4" w:rsidRPr="00E039D4" w:rsidRDefault="00D668A1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2286635</wp:posOffset>
                </wp:positionH>
                <wp:positionV relativeFrom="paragraph">
                  <wp:posOffset>-767715</wp:posOffset>
                </wp:positionV>
                <wp:extent cx="4076065" cy="755650"/>
                <wp:effectExtent l="13970" t="10160" r="5715" b="5715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065" cy="755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39D4" w:rsidRPr="00E039D4" w:rsidRDefault="00DE0A3C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4</w:t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  <w:t>Продовження додатка</w:t>
                            </w:r>
                            <w:r w:rsid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="00E039D4"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до наказу ДОЗ ДОДА</w:t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  <w:p w:rsidR="00E039D4" w:rsidRPr="00E039D4" w:rsidRDefault="00E039D4" w:rsidP="00E039D4">
                            <w:pPr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E039D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__________ № _______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80.05pt;margin-top:-60.45pt;width:320.95pt;height:5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" strokecolor="white [3212]">
                <v:textbox>
                  <w:txbxContent>
                    <w:p w:rsidR="00E039D4" w:rsidRPr="00E039D4" w:rsidRDefault="00DE0A3C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4</w:t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  <w:t>Продовження додатка</w:t>
                      </w:r>
                      <w:r w:rsid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="00E039D4"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до наказу ДОЗ ДОДА</w:t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  <w:p w:rsidR="00E039D4" w:rsidRPr="00E039D4" w:rsidRDefault="00E039D4" w:rsidP="00E039D4">
                      <w:pPr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E039D4"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__________ № _______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585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Pr="00E039D4">
        <w:rPr>
          <w:rFonts w:ascii="Times New Roman" w:hAnsi="Times New Roman"/>
          <w:sz w:val="28"/>
          <w:szCs w:val="28"/>
          <w:lang w:val="uk-UA"/>
        </w:rPr>
        <w:t xml:space="preserve">онуючий </w:t>
      </w:r>
      <w:r>
        <w:rPr>
          <w:rFonts w:ascii="Times New Roman" w:hAnsi="Times New Roman"/>
          <w:sz w:val="28"/>
          <w:szCs w:val="28"/>
          <w:lang w:val="uk-UA"/>
        </w:rPr>
        <w:t>обов’язки</w:t>
      </w:r>
    </w:p>
    <w:p w:rsidR="00E039D4" w:rsidRPr="00E039D4" w:rsidRDefault="00E039D4" w:rsidP="00E039D4">
      <w:pPr>
        <w:tabs>
          <w:tab w:val="left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заступника директора департаменту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Р.Ю.СТОРОЖЕНКО</w:t>
      </w:r>
    </w:p>
    <w:sectPr w:rsidR="00E039D4" w:rsidRPr="00E039D4" w:rsidSect="00AA3CEE">
      <w:headerReference w:type="default" r:id="rId7"/>
      <w:pgSz w:w="11906" w:h="16838"/>
      <w:pgMar w:top="1135" w:right="567" w:bottom="851" w:left="1701" w:header="851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2FF2" w:rsidRDefault="005D230A">
      <w:r>
        <w:separator/>
      </w:r>
    </w:p>
  </w:endnote>
  <w:endnote w:type="continuationSeparator" w:id="0">
    <w:p w:rsidR="00E02FF2" w:rsidRDefault="005D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2FF2" w:rsidRDefault="005D230A">
      <w:r>
        <w:separator/>
      </w:r>
    </w:p>
  </w:footnote>
  <w:footnote w:type="continuationSeparator" w:id="0">
    <w:p w:rsidR="00E02FF2" w:rsidRDefault="005D2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854" w:rsidRDefault="005D230A">
    <w:pPr>
      <w:pStyle w:val="ac"/>
      <w:jc w:val="center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>PAGE</w:instrText>
    </w:r>
    <w:r>
      <w:rPr>
        <w:rFonts w:ascii="Times New Roman" w:hAnsi="Times New Roman"/>
        <w:sz w:val="28"/>
        <w:szCs w:val="28"/>
      </w:rPr>
      <w:fldChar w:fldCharType="separate"/>
    </w:r>
    <w:r w:rsidR="00CE3F3E">
      <w:rPr>
        <w:rFonts w:ascii="Times New Roman" w:hAnsi="Times New Roman"/>
        <w:noProof/>
        <w:sz w:val="28"/>
        <w:szCs w:val="28"/>
      </w:rPr>
      <w:t>7</w:t>
    </w:r>
    <w:r>
      <w:rPr>
        <w:rFonts w:ascii="Times New Roman" w:hAnsi="Times New Roman"/>
        <w:sz w:val="28"/>
        <w:szCs w:val="28"/>
      </w:rPr>
      <w:fldChar w:fldCharType="end"/>
    </w:r>
  </w:p>
  <w:p w:rsidR="00AA3CEE" w:rsidRPr="00AA3CEE" w:rsidRDefault="00AA3CEE">
    <w:pPr>
      <w:pStyle w:val="ac"/>
      <w:jc w:val="center"/>
      <w:rPr>
        <w:rFonts w:ascii="Times New Roman" w:hAnsi="Times New Roman"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2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54"/>
    <w:rsid w:val="0002324A"/>
    <w:rsid w:val="00240E1A"/>
    <w:rsid w:val="003504AF"/>
    <w:rsid w:val="003809CD"/>
    <w:rsid w:val="004C3A9E"/>
    <w:rsid w:val="004F4549"/>
    <w:rsid w:val="005122EA"/>
    <w:rsid w:val="005D230A"/>
    <w:rsid w:val="00625854"/>
    <w:rsid w:val="006F4EB1"/>
    <w:rsid w:val="00A80E06"/>
    <w:rsid w:val="00AA3CEE"/>
    <w:rsid w:val="00AC1C60"/>
    <w:rsid w:val="00AC6012"/>
    <w:rsid w:val="00CE3F3E"/>
    <w:rsid w:val="00D12842"/>
    <w:rsid w:val="00D668A1"/>
    <w:rsid w:val="00DE0A3C"/>
    <w:rsid w:val="00E02FF2"/>
    <w:rsid w:val="00E039D4"/>
    <w:rsid w:val="00E03D33"/>
    <w:rsid w:val="00FE3CE8"/>
    <w:rsid w:val="00FF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FE7B6"/>
  <w15:docId w15:val="{21A7CF2B-9CDC-4951-BCA3-41A4100F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Mangal"/>
        <w:kern w:val="2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Bookman Old Style" w:eastAsia="Calibri" w:hAnsi="Bookman Old Style" w:cs="Times New Roman"/>
      <w:color w:val="00000A"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qFormat/>
    <w:rPr>
      <w:sz w:val="26"/>
      <w:shd w:val="clear" w:color="auto" w:fill="FFFFFF"/>
    </w:rPr>
  </w:style>
  <w:style w:type="character" w:customStyle="1" w:styleId="BodyTextChar">
    <w:name w:val="Body Text Char"/>
    <w:basedOn w:val="a0"/>
    <w:qFormat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HeaderChar">
    <w:name w:val="Head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styleId="a4">
    <w:name w:val="page number"/>
    <w:basedOn w:val="a0"/>
    <w:qFormat/>
    <w:rPr>
      <w:rFonts w:cs="Times New Roman"/>
    </w:rPr>
  </w:style>
  <w:style w:type="character" w:customStyle="1" w:styleId="BalloonTextChar">
    <w:name w:val="Balloon Text Char"/>
    <w:basedOn w:val="a0"/>
    <w:qFormat/>
    <w:rPr>
      <w:rFonts w:ascii="Tahoma" w:hAnsi="Tahoma" w:cs="Tahoma"/>
      <w:sz w:val="16"/>
      <w:szCs w:val="16"/>
      <w:lang w:val="uk-UA" w:eastAsia="ru-RU"/>
    </w:rPr>
  </w:style>
  <w:style w:type="character" w:customStyle="1" w:styleId="FooterChar">
    <w:name w:val="Footer Char"/>
    <w:basedOn w:val="a0"/>
    <w:qFormat/>
    <w:rPr>
      <w:rFonts w:ascii="Bookman Old Style" w:hAnsi="Bookman Old Style" w:cs="Times New Roman"/>
      <w:sz w:val="26"/>
      <w:szCs w:val="26"/>
      <w:lang w:val="uk-UA" w:eastAsia="ru-RU"/>
    </w:rPr>
  </w:style>
  <w:style w:type="character" w:customStyle="1" w:styleId="rvts23">
    <w:name w:val="rvts23"/>
    <w:qFormat/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pPr>
      <w:jc w:val="both"/>
    </w:pPr>
    <w:rPr>
      <w:sz w:val="28"/>
      <w:szCs w:val="20"/>
      <w:lang w:val="uk-UA"/>
    </w:r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cs="Mangal"/>
    </w:rPr>
  </w:style>
  <w:style w:type="paragraph" w:customStyle="1" w:styleId="DocumentMap">
    <w:name w:val="DocumentMap"/>
    <w:qFormat/>
    <w:rPr>
      <w:rFonts w:ascii="Calibri" w:eastAsia="Calibri" w:hAnsi="Calibri" w:cs="Calibri"/>
      <w:color w:val="00000A"/>
      <w:sz w:val="20"/>
      <w:szCs w:val="20"/>
      <w:lang w:eastAsia="uk-UA"/>
    </w:rPr>
  </w:style>
  <w:style w:type="paragraph" w:customStyle="1" w:styleId="3">
    <w:name w:val="Основной текст3"/>
    <w:basedOn w:val="a"/>
    <w:qFormat/>
    <w:pPr>
      <w:widowControl w:val="0"/>
      <w:shd w:val="clear" w:color="auto" w:fill="FFFFFF"/>
      <w:spacing w:line="240" w:lineRule="atLeast"/>
      <w:jc w:val="both"/>
    </w:pPr>
    <w:rPr>
      <w:rFonts w:ascii="Calibri" w:hAnsi="Calibri" w:cs="Calibri"/>
      <w:shd w:val="clear" w:color="auto" w:fill="FFFFFF"/>
      <w:lang w:val="uk-UA" w:eastAsia="uk-UA"/>
    </w:rPr>
  </w:style>
  <w:style w:type="paragraph" w:customStyle="1" w:styleId="aa">
    <w:name w:val="Знак Знак Знак Знак"/>
    <w:basedOn w:val="a"/>
    <w:qFormat/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Вміст рамки"/>
    <w:basedOn w:val="a"/>
    <w:qFormat/>
  </w:style>
  <w:style w:type="paragraph" w:customStyle="1" w:styleId="western">
    <w:name w:val="western"/>
    <w:basedOn w:val="a"/>
    <w:rsid w:val="00E03D33"/>
    <w:pPr>
      <w:spacing w:before="100" w:beforeAutospacing="1" w:after="142" w:line="276" w:lineRule="auto"/>
    </w:pPr>
    <w:rPr>
      <w:rFonts w:ascii="Calibri" w:eastAsia="Times New Roman" w:hAnsi="Calibr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7</Pages>
  <Words>1443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Стороженко Роман Юрьевич</cp:lastModifiedBy>
  <cp:revision>13</cp:revision>
  <cp:lastPrinted>2018-12-11T17:30:00Z</cp:lastPrinted>
  <dcterms:created xsi:type="dcterms:W3CDTF">2018-12-12T10:10:00Z</dcterms:created>
  <dcterms:modified xsi:type="dcterms:W3CDTF">2018-12-22T09:51:00Z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Operator">
    <vt:lpwstr>COMP</vt:lpwstr>
  </property>
</Properties>
</file>